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503" w:type="dxa"/>
        <w:tblLayout w:type="fixed"/>
        <w:tblLook w:val="04A0" w:firstRow="1" w:lastRow="0" w:firstColumn="1" w:lastColumn="0" w:noHBand="0" w:noVBand="1"/>
      </w:tblPr>
      <w:tblGrid>
        <w:gridCol w:w="5500"/>
        <w:gridCol w:w="1495"/>
        <w:gridCol w:w="644"/>
        <w:gridCol w:w="713"/>
        <w:gridCol w:w="428"/>
        <w:gridCol w:w="854"/>
        <w:gridCol w:w="1418"/>
        <w:gridCol w:w="1268"/>
        <w:gridCol w:w="428"/>
        <w:gridCol w:w="771"/>
        <w:gridCol w:w="570"/>
        <w:gridCol w:w="1414"/>
      </w:tblGrid>
      <w:tr w:rsidR="00D216F5" w:rsidRPr="0041094F" w14:paraId="6ED70A83" w14:textId="77777777" w:rsidTr="009D3FFA">
        <w:trPr>
          <w:trHeight w:val="1338"/>
        </w:trPr>
        <w:tc>
          <w:tcPr>
            <w:tcW w:w="5500" w:type="dxa"/>
          </w:tcPr>
          <w:p w14:paraId="1F09BFD9" w14:textId="77777777" w:rsidR="00D216F5" w:rsidRPr="0041094F" w:rsidRDefault="00D216F5" w:rsidP="0055394C">
            <w:pPr>
              <w:widowControl w:val="0"/>
            </w:pPr>
            <w:r w:rsidRPr="0041094F">
              <w:t>KOOSKÕLASTATUD</w:t>
            </w:r>
          </w:p>
          <w:p w14:paraId="5411A892" w14:textId="77777777" w:rsidR="00D216F5" w:rsidRPr="0041094F" w:rsidRDefault="00D216F5" w:rsidP="0055394C">
            <w:pPr>
              <w:widowControl w:val="0"/>
            </w:pPr>
            <w:r w:rsidRPr="0041094F">
              <w:t>Transpordiamet, Teehoiuteenistus</w:t>
            </w:r>
          </w:p>
          <w:p w14:paraId="447CC07B" w14:textId="77777777" w:rsidR="00D216F5" w:rsidRPr="0041094F" w:rsidRDefault="00D216F5" w:rsidP="0055394C">
            <w:pPr>
              <w:widowControl w:val="0"/>
            </w:pPr>
            <w:r w:rsidRPr="0041094F">
              <w:t>[ … ] - liikluskorraldaja</w:t>
            </w:r>
          </w:p>
          <w:p w14:paraId="00F1078D" w14:textId="77777777" w:rsidR="00D216F5" w:rsidRPr="0041094F" w:rsidRDefault="00D216F5" w:rsidP="0055394C">
            <w:r w:rsidRPr="0041094F">
              <w:t>… (kuupäev)</w:t>
            </w:r>
          </w:p>
        </w:tc>
        <w:tc>
          <w:tcPr>
            <w:tcW w:w="10003" w:type="dxa"/>
            <w:gridSpan w:val="11"/>
            <w:vMerge w:val="restart"/>
          </w:tcPr>
          <w:p w14:paraId="39BB7009" w14:textId="77777777" w:rsidR="00D216F5" w:rsidRPr="0041094F" w:rsidRDefault="00D216F5" w:rsidP="0055394C">
            <w:pPr>
              <w:jc w:val="center"/>
              <w:rPr>
                <w:noProof/>
              </w:rPr>
            </w:pPr>
          </w:p>
          <w:p w14:paraId="66C5CB81" w14:textId="77777777" w:rsidR="00D216F5" w:rsidRPr="0041094F" w:rsidRDefault="00D216F5" w:rsidP="0055394C">
            <w:pPr>
              <w:tabs>
                <w:tab w:val="center" w:pos="4881"/>
                <w:tab w:val="right" w:pos="9762"/>
              </w:tabs>
            </w:pPr>
            <w:r w:rsidRPr="0041094F">
              <w:tab/>
            </w:r>
            <w:r w:rsidRPr="0041094F">
              <w:rPr>
                <w:noProof/>
              </w:rPr>
              <w:drawing>
                <wp:inline distT="0" distB="0" distL="0" distR="0" wp14:anchorId="5495B2E6" wp14:editId="0DFCF747">
                  <wp:extent cx="4023360" cy="4239303"/>
                  <wp:effectExtent l="0" t="0" r="0" b="8890"/>
                  <wp:docPr id="7" name="Pil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526" cy="427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4F">
              <w:tab/>
            </w:r>
          </w:p>
          <w:p w14:paraId="4D1D0F0B" w14:textId="77777777" w:rsidR="00D216F5" w:rsidRPr="0041094F" w:rsidRDefault="00D216F5" w:rsidP="0055394C"/>
        </w:tc>
      </w:tr>
      <w:tr w:rsidR="00D216F5" w:rsidRPr="0041094F" w14:paraId="206401F7" w14:textId="77777777" w:rsidTr="009D3FFA">
        <w:trPr>
          <w:trHeight w:val="5744"/>
        </w:trPr>
        <w:tc>
          <w:tcPr>
            <w:tcW w:w="5500" w:type="dxa"/>
            <w:vMerge w:val="restart"/>
          </w:tcPr>
          <w:p w14:paraId="4ABB248C" w14:textId="77777777" w:rsidR="00D216F5" w:rsidRPr="0041094F" w:rsidRDefault="00D216F5" w:rsidP="0055394C">
            <w:pPr>
              <w:widowControl w:val="0"/>
            </w:pPr>
            <w:r w:rsidRPr="0041094F">
              <w:t>TINGIMUSED:</w:t>
            </w:r>
          </w:p>
          <w:p w14:paraId="0875EA80" w14:textId="77777777" w:rsidR="00D216F5" w:rsidRPr="0041094F" w:rsidRDefault="00D216F5" w:rsidP="00D216F5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overflowPunct/>
              <w:autoSpaceDE/>
              <w:autoSpaceDN/>
              <w:adjustRightInd/>
              <w:textAlignment w:val="auto"/>
            </w:pPr>
            <w:r w:rsidRPr="0041094F">
              <w:t xml:space="preserve">Liikluse korraldamisel objektil juhinduda kehtivatest õigusaktidest, sh määrusest majandus- ja taristuministri </w:t>
            </w:r>
            <w:r w:rsidRPr="0041094F">
              <w:rPr>
                <w:color w:val="202020"/>
                <w:shd w:val="clear" w:color="auto" w:fill="FFFFFF"/>
              </w:rPr>
              <w:t>13.07.2018.a määrusest  nr 43</w:t>
            </w:r>
            <w:r w:rsidRPr="0041094F">
              <w:t xml:space="preserve"> „Nõuded ajutisele liikluskorraldusele“ ja juhendist „Riigiteede ajutine liikluskorraldus“ MA 2018-009. </w:t>
            </w:r>
          </w:p>
          <w:p w14:paraId="2EB1E999" w14:textId="77777777" w:rsidR="00D216F5" w:rsidRPr="0041094F" w:rsidRDefault="00D216F5" w:rsidP="00D216F5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overflowPunct/>
              <w:autoSpaceDE/>
              <w:autoSpaceDN/>
              <w:adjustRightInd/>
              <w:textAlignment w:val="auto"/>
            </w:pPr>
            <w:r w:rsidRPr="0041094F">
              <w:t>Paigaldatavad ajutised liiklusmärgid  peavad olema 2. klassi valguspeegeldava kilega. Liikluse korraldamisel kasutada 2. suurusgrupi liiklusmärke.</w:t>
            </w:r>
          </w:p>
          <w:p w14:paraId="7A5B55CA" w14:textId="77777777" w:rsidR="00D216F5" w:rsidRPr="0041094F" w:rsidRDefault="00D216F5" w:rsidP="00D216F5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overflowPunct/>
              <w:autoSpaceDE/>
              <w:autoSpaceDN/>
              <w:adjustRightInd/>
              <w:textAlignment w:val="auto"/>
            </w:pPr>
            <w:r w:rsidRPr="0041094F">
              <w:t>Teele paigaldatud ajutise märgi kõrgus teekattest peab olema vähemalt 0,6 m.</w:t>
            </w:r>
          </w:p>
          <w:p w14:paraId="1CF723F7" w14:textId="77777777" w:rsidR="00D216F5" w:rsidRPr="0041094F" w:rsidRDefault="00D216F5" w:rsidP="00D216F5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overflowPunct/>
              <w:autoSpaceDE/>
              <w:autoSpaceDN/>
              <w:adjustRightInd/>
              <w:textAlignment w:val="auto"/>
            </w:pPr>
            <w:r w:rsidRPr="0041094F"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02B7EB1" w14:textId="77777777" w:rsidR="00D216F5" w:rsidRPr="0041094F" w:rsidRDefault="00D216F5" w:rsidP="00D216F5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overflowPunct/>
              <w:autoSpaceDE/>
              <w:autoSpaceDN/>
              <w:adjustRightInd/>
              <w:textAlignment w:val="auto"/>
            </w:pPr>
            <w:r w:rsidRPr="0041094F">
              <w:t>Sõiduteel väljaspool tööruumi ei tohi parkida sõidukeid ja mehhanisme ega ladustada materjale.</w:t>
            </w:r>
          </w:p>
          <w:p w14:paraId="2FA81C7A" w14:textId="77777777" w:rsidR="00D216F5" w:rsidRPr="0041094F" w:rsidRDefault="00D216F5" w:rsidP="00D216F5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overflowPunct/>
              <w:autoSpaceDE/>
              <w:autoSpaceDN/>
              <w:adjustRightInd/>
              <w:textAlignment w:val="auto"/>
            </w:pPr>
            <w:r w:rsidRPr="0041094F">
              <w:t>Tagada tööde teostamise alal teekatte puhtus.</w:t>
            </w:r>
          </w:p>
          <w:p w14:paraId="5F59356E" w14:textId="77777777" w:rsidR="00D216F5" w:rsidRPr="0041094F" w:rsidRDefault="00D216F5" w:rsidP="00D216F5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overflowPunct/>
              <w:autoSpaceDE/>
              <w:autoSpaceDN/>
              <w:adjustRightInd/>
              <w:textAlignment w:val="auto"/>
            </w:pPr>
            <w:r w:rsidRPr="0041094F">
              <w:t>Langetamis-, virnastamis- ja laadimistöid tegevate masinate töötuled ei tohi pimestada teel liiklejaid.</w:t>
            </w:r>
          </w:p>
          <w:p w14:paraId="7C63B73E" w14:textId="77777777" w:rsidR="00D216F5" w:rsidRPr="0041094F" w:rsidRDefault="00D216F5" w:rsidP="00D216F5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color w:val="FF0000"/>
              </w:rPr>
            </w:pPr>
            <w:r w:rsidRPr="0041094F">
              <w:rPr>
                <w:color w:val="FF0000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1879B026" w14:textId="77777777" w:rsidR="00D216F5" w:rsidRPr="0041094F" w:rsidRDefault="00D216F5" w:rsidP="00D216F5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overflowPunct/>
              <w:autoSpaceDE/>
              <w:autoSpaceDN/>
              <w:adjustRightInd/>
              <w:textAlignment w:val="auto"/>
            </w:pPr>
            <w:r w:rsidRPr="0041094F">
              <w:t xml:space="preserve">Vähemalt 24 tundi enne tööde alustamist või liikluskorralduse muutmist teavitada liiklusjuhtimiskeskust  e-post </w:t>
            </w:r>
            <w:hyperlink r:id="rId6" w:history="1">
              <w:r w:rsidRPr="0041094F">
                <w:rPr>
                  <w:rStyle w:val="Hyperlink"/>
                  <w:sz w:val="20"/>
                </w:rPr>
                <w:t>tmc@transpordiamet.ee</w:t>
              </w:r>
            </w:hyperlink>
            <w:r w:rsidRPr="0041094F">
              <w:t xml:space="preserve"> või  Transpordiametit Tark Tee </w:t>
            </w:r>
            <w:hyperlink r:id="rId7" w:history="1">
              <w:r w:rsidRPr="0041094F">
                <w:rPr>
                  <w:rStyle w:val="Hyperlink"/>
                  <w:sz w:val="20"/>
                </w:rPr>
                <w:t>liikluspiirangute iseteeninduskeskkonnas</w:t>
              </w:r>
            </w:hyperlink>
            <w:r w:rsidRPr="0041094F">
              <w:t xml:space="preserve">,  millele pääseb ligi Transpordiameti e-teeninduse kaudu.  </w:t>
            </w:r>
          </w:p>
          <w:p w14:paraId="0F676791" w14:textId="77777777" w:rsidR="00D216F5" w:rsidRPr="0041094F" w:rsidRDefault="00D216F5" w:rsidP="00D216F5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41094F">
              <w:rPr>
                <w:b/>
              </w:rPr>
              <w:t>Metsamaterjali äraveol lähtuda teele kehtestatud piirangutest.</w:t>
            </w:r>
          </w:p>
          <w:p w14:paraId="0CFCDD47" w14:textId="77777777" w:rsidR="00D216F5" w:rsidRPr="0041094F" w:rsidRDefault="00D216F5" w:rsidP="0055394C">
            <w:pPr>
              <w:pStyle w:val="ListParagraph"/>
              <w:suppressAutoHyphens/>
              <w:adjustRightInd/>
              <w:textAlignment w:val="auto"/>
              <w:rPr>
                <w:b/>
              </w:rPr>
            </w:pPr>
          </w:p>
          <w:p w14:paraId="5BC197BA" w14:textId="77777777" w:rsidR="00D216F5" w:rsidRPr="0041094F" w:rsidRDefault="00D216F5" w:rsidP="0055394C">
            <w:pPr>
              <w:widowControl w:val="0"/>
            </w:pPr>
            <w:r w:rsidRPr="0041094F">
              <w:t>Kooskõlastatud liikluskorralduse joonised ei asenda teel ja teemaal töötamise luba.</w:t>
            </w:r>
          </w:p>
          <w:p w14:paraId="2CE6977C" w14:textId="77777777" w:rsidR="00D216F5" w:rsidRPr="0041094F" w:rsidRDefault="00D216F5" w:rsidP="0055394C">
            <w:pPr>
              <w:widowControl w:val="0"/>
            </w:pPr>
            <w:r w:rsidRPr="0041094F">
              <w:t>Joonis peab olema koos loaga tööde teostamise ajal objektil.</w:t>
            </w:r>
          </w:p>
          <w:p w14:paraId="254E2C84" w14:textId="77777777" w:rsidR="00D216F5" w:rsidRPr="0041094F" w:rsidRDefault="00D216F5" w:rsidP="0055394C">
            <w:pPr>
              <w:pStyle w:val="ListParagraph"/>
              <w:spacing w:line="256" w:lineRule="auto"/>
            </w:pPr>
          </w:p>
        </w:tc>
        <w:tc>
          <w:tcPr>
            <w:tcW w:w="10003" w:type="dxa"/>
            <w:gridSpan w:val="11"/>
            <w:vMerge/>
          </w:tcPr>
          <w:p w14:paraId="430E8DD5" w14:textId="77777777" w:rsidR="00D216F5" w:rsidRPr="0041094F" w:rsidRDefault="00D216F5" w:rsidP="0055394C"/>
        </w:tc>
      </w:tr>
      <w:tr w:rsidR="00D216F5" w:rsidRPr="0041094F" w14:paraId="6EA8802B" w14:textId="77777777" w:rsidTr="009D3FFA">
        <w:trPr>
          <w:trHeight w:val="271"/>
        </w:trPr>
        <w:tc>
          <w:tcPr>
            <w:tcW w:w="5500" w:type="dxa"/>
            <w:vMerge/>
          </w:tcPr>
          <w:p w14:paraId="37AC358D" w14:textId="77777777" w:rsidR="00D216F5" w:rsidRPr="0041094F" w:rsidRDefault="00D216F5" w:rsidP="0055394C"/>
        </w:tc>
        <w:tc>
          <w:tcPr>
            <w:tcW w:w="1495" w:type="dxa"/>
          </w:tcPr>
          <w:p w14:paraId="648F2D60" w14:textId="77777777" w:rsidR="00D216F5" w:rsidRPr="0041094F" w:rsidRDefault="00D216F5" w:rsidP="0055394C">
            <w:r w:rsidRPr="0041094F">
              <w:t>Tüüpjoonis</w:t>
            </w:r>
          </w:p>
        </w:tc>
        <w:tc>
          <w:tcPr>
            <w:tcW w:w="6524" w:type="dxa"/>
            <w:gridSpan w:val="8"/>
          </w:tcPr>
          <w:p w14:paraId="63CC9CD5" w14:textId="77777777" w:rsidR="00D216F5" w:rsidRPr="0041094F" w:rsidRDefault="00D216F5" w:rsidP="0055394C">
            <w:r w:rsidRPr="0041094F">
              <w:t>Metsamaterjali laadimistööd – kiirus 70 km/h</w:t>
            </w:r>
          </w:p>
        </w:tc>
        <w:tc>
          <w:tcPr>
            <w:tcW w:w="1984" w:type="dxa"/>
            <w:gridSpan w:val="2"/>
          </w:tcPr>
          <w:p w14:paraId="3BA972DE" w14:textId="77777777" w:rsidR="00D216F5" w:rsidRPr="0041094F" w:rsidRDefault="00D216F5" w:rsidP="0055394C">
            <w:r w:rsidRPr="0041094F">
              <w:t>Joonis 6-2</w:t>
            </w:r>
          </w:p>
        </w:tc>
      </w:tr>
      <w:tr w:rsidR="00D216F5" w:rsidRPr="0041094F" w14:paraId="16C072AE" w14:textId="77777777" w:rsidTr="009D3FFA">
        <w:trPr>
          <w:trHeight w:val="567"/>
        </w:trPr>
        <w:tc>
          <w:tcPr>
            <w:tcW w:w="5500" w:type="dxa"/>
            <w:vMerge/>
          </w:tcPr>
          <w:p w14:paraId="5149E370" w14:textId="77777777" w:rsidR="00D216F5" w:rsidRPr="0041094F" w:rsidRDefault="00D216F5" w:rsidP="0055394C"/>
        </w:tc>
        <w:tc>
          <w:tcPr>
            <w:tcW w:w="1495" w:type="dxa"/>
          </w:tcPr>
          <w:p w14:paraId="1AA7163B" w14:textId="77777777" w:rsidR="00D216F5" w:rsidRPr="0041094F" w:rsidRDefault="00D216F5" w:rsidP="0055394C">
            <w:r w:rsidRPr="0041094F">
              <w:t>Töö nimetus</w:t>
            </w:r>
          </w:p>
        </w:tc>
        <w:tc>
          <w:tcPr>
            <w:tcW w:w="5325" w:type="dxa"/>
            <w:gridSpan w:val="6"/>
          </w:tcPr>
          <w:p w14:paraId="170CA768" w14:textId="146F5C8D" w:rsidR="00D216F5" w:rsidRPr="0041094F" w:rsidRDefault="0001767D" w:rsidP="0055394C">
            <w:r>
              <w:t>Metsamaterjalide laadimine</w:t>
            </w:r>
          </w:p>
        </w:tc>
        <w:tc>
          <w:tcPr>
            <w:tcW w:w="1199" w:type="dxa"/>
            <w:gridSpan w:val="2"/>
          </w:tcPr>
          <w:p w14:paraId="5B7F0FAE" w14:textId="77777777" w:rsidR="00D216F5" w:rsidRPr="0041094F" w:rsidRDefault="00D216F5" w:rsidP="0055394C">
            <w:r w:rsidRPr="0041094F">
              <w:t>Teostamise aeg</w:t>
            </w:r>
          </w:p>
        </w:tc>
        <w:tc>
          <w:tcPr>
            <w:tcW w:w="1984" w:type="dxa"/>
            <w:gridSpan w:val="2"/>
          </w:tcPr>
          <w:p w14:paraId="34896A51" w14:textId="53CB2231" w:rsidR="00D216F5" w:rsidRPr="0041094F" w:rsidRDefault="0001767D" w:rsidP="0055394C">
            <w:pPr>
              <w:jc w:val="center"/>
            </w:pPr>
            <w:r>
              <w:t>03.10.2024-</w:t>
            </w:r>
            <w:r w:rsidR="005066CA">
              <w:t>01.02.2025</w:t>
            </w:r>
          </w:p>
        </w:tc>
      </w:tr>
      <w:tr w:rsidR="00D216F5" w:rsidRPr="0041094F" w14:paraId="73FC3CF1" w14:textId="77777777" w:rsidTr="009D3FFA">
        <w:trPr>
          <w:trHeight w:val="270"/>
        </w:trPr>
        <w:tc>
          <w:tcPr>
            <w:tcW w:w="5500" w:type="dxa"/>
            <w:vMerge/>
          </w:tcPr>
          <w:p w14:paraId="6FFC3B19" w14:textId="77777777" w:rsidR="00D216F5" w:rsidRPr="0041094F" w:rsidRDefault="00D216F5" w:rsidP="0055394C"/>
        </w:tc>
        <w:tc>
          <w:tcPr>
            <w:tcW w:w="1495" w:type="dxa"/>
            <w:vMerge w:val="restart"/>
          </w:tcPr>
          <w:p w14:paraId="3A742FA2" w14:textId="77777777" w:rsidR="00D216F5" w:rsidRPr="0041094F" w:rsidRDefault="00D216F5" w:rsidP="0055394C">
            <w:r w:rsidRPr="0041094F">
              <w:t>Tööde asukoht</w:t>
            </w:r>
          </w:p>
        </w:tc>
        <w:tc>
          <w:tcPr>
            <w:tcW w:w="644" w:type="dxa"/>
          </w:tcPr>
          <w:p w14:paraId="165435F1" w14:textId="77777777" w:rsidR="00D216F5" w:rsidRPr="0041094F" w:rsidRDefault="00D216F5" w:rsidP="0055394C">
            <w:pPr>
              <w:rPr>
                <w:sz w:val="16"/>
                <w:szCs w:val="16"/>
              </w:rPr>
            </w:pPr>
            <w:r w:rsidRPr="0041094F">
              <w:rPr>
                <w:sz w:val="16"/>
                <w:szCs w:val="16"/>
              </w:rPr>
              <w:t>Tee nr</w:t>
            </w:r>
          </w:p>
        </w:tc>
        <w:tc>
          <w:tcPr>
            <w:tcW w:w="1141" w:type="dxa"/>
            <w:gridSpan w:val="2"/>
          </w:tcPr>
          <w:p w14:paraId="37A61B18" w14:textId="1901D66D" w:rsidR="00D216F5" w:rsidRPr="0041094F" w:rsidRDefault="005066CA" w:rsidP="0055394C">
            <w:r>
              <w:t>19303</w:t>
            </w:r>
          </w:p>
        </w:tc>
        <w:tc>
          <w:tcPr>
            <w:tcW w:w="854" w:type="dxa"/>
          </w:tcPr>
          <w:p w14:paraId="7A6A3890" w14:textId="77777777" w:rsidR="00D216F5" w:rsidRPr="0041094F" w:rsidRDefault="00D216F5" w:rsidP="0055394C">
            <w:pPr>
              <w:rPr>
                <w:sz w:val="16"/>
                <w:szCs w:val="16"/>
              </w:rPr>
            </w:pPr>
            <w:r w:rsidRPr="0041094F">
              <w:rPr>
                <w:sz w:val="16"/>
                <w:szCs w:val="16"/>
              </w:rPr>
              <w:t>Tee nimi</w:t>
            </w:r>
          </w:p>
        </w:tc>
        <w:tc>
          <w:tcPr>
            <w:tcW w:w="3885" w:type="dxa"/>
            <w:gridSpan w:val="4"/>
          </w:tcPr>
          <w:p w14:paraId="5808EC24" w14:textId="47D06569" w:rsidR="00D216F5" w:rsidRPr="0041094F" w:rsidRDefault="005066CA" w:rsidP="0055394C">
            <w:r>
              <w:t>Jäärja-Tali</w:t>
            </w:r>
          </w:p>
        </w:tc>
        <w:tc>
          <w:tcPr>
            <w:tcW w:w="570" w:type="dxa"/>
          </w:tcPr>
          <w:p w14:paraId="6957F66B" w14:textId="77777777" w:rsidR="00D216F5" w:rsidRPr="0041094F" w:rsidRDefault="00D216F5" w:rsidP="0055394C">
            <w:pPr>
              <w:rPr>
                <w:sz w:val="16"/>
                <w:szCs w:val="16"/>
              </w:rPr>
            </w:pPr>
            <w:r w:rsidRPr="0041094F">
              <w:rPr>
                <w:sz w:val="16"/>
                <w:szCs w:val="16"/>
              </w:rPr>
              <w:t>Km</w:t>
            </w:r>
          </w:p>
        </w:tc>
        <w:tc>
          <w:tcPr>
            <w:tcW w:w="1414" w:type="dxa"/>
          </w:tcPr>
          <w:p w14:paraId="6E9562CD" w14:textId="6FDB9305" w:rsidR="00D216F5" w:rsidRPr="0041094F" w:rsidRDefault="005066CA" w:rsidP="0055394C">
            <w:r>
              <w:t>8,8-8,9</w:t>
            </w:r>
          </w:p>
        </w:tc>
      </w:tr>
      <w:tr w:rsidR="00D216F5" w:rsidRPr="0041094F" w14:paraId="2F56E7DF" w14:textId="77777777" w:rsidTr="009D3FFA">
        <w:trPr>
          <w:trHeight w:val="230"/>
        </w:trPr>
        <w:tc>
          <w:tcPr>
            <w:tcW w:w="5500" w:type="dxa"/>
            <w:vMerge/>
          </w:tcPr>
          <w:p w14:paraId="2EBAEE1A" w14:textId="77777777" w:rsidR="00D216F5" w:rsidRPr="0041094F" w:rsidRDefault="00D216F5" w:rsidP="0055394C"/>
        </w:tc>
        <w:tc>
          <w:tcPr>
            <w:tcW w:w="1495" w:type="dxa"/>
            <w:vMerge/>
          </w:tcPr>
          <w:p w14:paraId="544D1B5C" w14:textId="77777777" w:rsidR="00D216F5" w:rsidRPr="0041094F" w:rsidRDefault="00D216F5" w:rsidP="0055394C"/>
        </w:tc>
        <w:tc>
          <w:tcPr>
            <w:tcW w:w="644" w:type="dxa"/>
          </w:tcPr>
          <w:p w14:paraId="2D1F6FF1" w14:textId="77777777" w:rsidR="00D216F5" w:rsidRPr="0041094F" w:rsidRDefault="00D216F5" w:rsidP="0055394C">
            <w:pPr>
              <w:rPr>
                <w:sz w:val="16"/>
                <w:szCs w:val="16"/>
              </w:rPr>
            </w:pPr>
            <w:r w:rsidRPr="0041094F">
              <w:rPr>
                <w:sz w:val="16"/>
                <w:szCs w:val="16"/>
              </w:rPr>
              <w:t>Muu info</w:t>
            </w:r>
          </w:p>
        </w:tc>
        <w:tc>
          <w:tcPr>
            <w:tcW w:w="7864" w:type="dxa"/>
            <w:gridSpan w:val="9"/>
          </w:tcPr>
          <w:p w14:paraId="2A162A06" w14:textId="4C002900" w:rsidR="00D216F5" w:rsidRPr="0041094F" w:rsidRDefault="00132104" w:rsidP="0055394C">
            <w:r w:rsidRPr="00132104">
              <w:t>78201:005:0249</w:t>
            </w:r>
          </w:p>
        </w:tc>
      </w:tr>
      <w:tr w:rsidR="00D216F5" w:rsidRPr="0041094F" w14:paraId="7A075C00" w14:textId="77777777" w:rsidTr="009D3FFA">
        <w:trPr>
          <w:trHeight w:val="394"/>
        </w:trPr>
        <w:tc>
          <w:tcPr>
            <w:tcW w:w="5500" w:type="dxa"/>
            <w:vMerge/>
          </w:tcPr>
          <w:p w14:paraId="340A18A0" w14:textId="77777777" w:rsidR="00D216F5" w:rsidRPr="0041094F" w:rsidRDefault="00D216F5" w:rsidP="0055394C"/>
        </w:tc>
        <w:tc>
          <w:tcPr>
            <w:tcW w:w="1495" w:type="dxa"/>
          </w:tcPr>
          <w:p w14:paraId="025F77F6" w14:textId="77777777" w:rsidR="00D216F5" w:rsidRPr="0041094F" w:rsidRDefault="00D216F5" w:rsidP="0055394C">
            <w:r w:rsidRPr="0041094F">
              <w:t>Tööde teostaja</w:t>
            </w:r>
          </w:p>
        </w:tc>
        <w:tc>
          <w:tcPr>
            <w:tcW w:w="8508" w:type="dxa"/>
            <w:gridSpan w:val="10"/>
          </w:tcPr>
          <w:p w14:paraId="2389D6EF" w14:textId="654B26C8" w:rsidR="00D216F5" w:rsidRPr="0041094F" w:rsidRDefault="00132104" w:rsidP="0055394C">
            <w:r>
              <w:t>Combiforest OÜ</w:t>
            </w:r>
          </w:p>
        </w:tc>
      </w:tr>
      <w:tr w:rsidR="00D216F5" w:rsidRPr="0041094F" w14:paraId="416180C4" w14:textId="77777777" w:rsidTr="009D3FFA">
        <w:trPr>
          <w:trHeight w:val="978"/>
        </w:trPr>
        <w:tc>
          <w:tcPr>
            <w:tcW w:w="5500" w:type="dxa"/>
            <w:vMerge/>
          </w:tcPr>
          <w:p w14:paraId="0761604B" w14:textId="77777777" w:rsidR="00D216F5" w:rsidRPr="0041094F" w:rsidRDefault="00D216F5" w:rsidP="0055394C"/>
        </w:tc>
        <w:tc>
          <w:tcPr>
            <w:tcW w:w="2852" w:type="dxa"/>
            <w:gridSpan w:val="3"/>
          </w:tcPr>
          <w:p w14:paraId="3DB7CD20" w14:textId="77777777" w:rsidR="00D216F5" w:rsidRPr="0041094F" w:rsidRDefault="00D216F5" w:rsidP="0055394C">
            <w:r w:rsidRPr="0041094F">
              <w:t>Liikluskorralduse eest vastutaja</w:t>
            </w:r>
          </w:p>
        </w:tc>
        <w:tc>
          <w:tcPr>
            <w:tcW w:w="2700" w:type="dxa"/>
            <w:gridSpan w:val="3"/>
          </w:tcPr>
          <w:p w14:paraId="29D6AC05" w14:textId="77777777" w:rsidR="00D216F5" w:rsidRDefault="00D216F5" w:rsidP="0055394C">
            <w:pPr>
              <w:rPr>
                <w:sz w:val="16"/>
                <w:szCs w:val="16"/>
              </w:rPr>
            </w:pPr>
            <w:r w:rsidRPr="0041094F">
              <w:rPr>
                <w:sz w:val="16"/>
                <w:szCs w:val="16"/>
              </w:rPr>
              <w:t>Nimi</w:t>
            </w:r>
          </w:p>
          <w:p w14:paraId="4F452116" w14:textId="2F7AE50E" w:rsidR="009D3FFA" w:rsidRPr="0041094F" w:rsidRDefault="009D3FFA" w:rsidP="0055394C">
            <w:pPr>
              <w:rPr>
                <w:sz w:val="16"/>
                <w:szCs w:val="16"/>
              </w:rPr>
            </w:pPr>
            <w:r w:rsidRPr="009D3FFA">
              <w:t>Urmas Saksniit</w:t>
            </w:r>
          </w:p>
        </w:tc>
        <w:tc>
          <w:tcPr>
            <w:tcW w:w="1696" w:type="dxa"/>
            <w:gridSpan w:val="2"/>
          </w:tcPr>
          <w:p w14:paraId="2A132861" w14:textId="77777777" w:rsidR="00D216F5" w:rsidRPr="0041094F" w:rsidRDefault="00D216F5" w:rsidP="0055394C"/>
        </w:tc>
        <w:tc>
          <w:tcPr>
            <w:tcW w:w="771" w:type="dxa"/>
          </w:tcPr>
          <w:p w14:paraId="3C00CD7B" w14:textId="77777777" w:rsidR="00D216F5" w:rsidRPr="0041094F" w:rsidRDefault="00D216F5" w:rsidP="0055394C">
            <w:pPr>
              <w:rPr>
                <w:sz w:val="16"/>
                <w:szCs w:val="16"/>
              </w:rPr>
            </w:pPr>
            <w:r w:rsidRPr="0041094F">
              <w:rPr>
                <w:sz w:val="16"/>
                <w:szCs w:val="16"/>
              </w:rPr>
              <w:t>Tel. nr</w:t>
            </w:r>
          </w:p>
        </w:tc>
        <w:tc>
          <w:tcPr>
            <w:tcW w:w="1984" w:type="dxa"/>
            <w:gridSpan w:val="2"/>
          </w:tcPr>
          <w:p w14:paraId="05D7C306" w14:textId="3D5BC9AB" w:rsidR="00D216F5" w:rsidRPr="0041094F" w:rsidRDefault="009D3FFA" w:rsidP="0055394C">
            <w:r>
              <w:t>5118671</w:t>
            </w:r>
          </w:p>
        </w:tc>
      </w:tr>
    </w:tbl>
    <w:p w14:paraId="34E29970" w14:textId="77777777" w:rsidR="00944335" w:rsidRDefault="00944335"/>
    <w:sectPr w:rsidR="00944335" w:rsidSect="00D216F5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E6D0D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5577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F4"/>
    <w:rsid w:val="0001767D"/>
    <w:rsid w:val="00132104"/>
    <w:rsid w:val="002453F4"/>
    <w:rsid w:val="005066CA"/>
    <w:rsid w:val="007F3AE2"/>
    <w:rsid w:val="00840C53"/>
    <w:rsid w:val="00944335"/>
    <w:rsid w:val="009D3FFA"/>
    <w:rsid w:val="00D2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C48D"/>
  <w15:chartTrackingRefBased/>
  <w15:docId w15:val="{C2760217-3802-4BA3-B2E5-E1390AA1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6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t-E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3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3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3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3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3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3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3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3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3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3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3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3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3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3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3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3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3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3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3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3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3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3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3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16F5"/>
    <w:rPr>
      <w:strike w:val="0"/>
      <w:dstrike w:val="0"/>
      <w:color w:val="00688C"/>
      <w:sz w:val="24"/>
      <w:szCs w:val="24"/>
      <w:u w:val="none"/>
      <w:effect w:val="none"/>
      <w:bdr w:val="none" w:sz="0" w:space="0" w:color="auto" w:frame="1"/>
      <w:vertAlign w:val="baseline"/>
    </w:rPr>
  </w:style>
  <w:style w:type="table" w:styleId="TableGrid">
    <w:name w:val="Table Grid"/>
    <w:basedOn w:val="TableNormal"/>
    <w:uiPriority w:val="39"/>
    <w:rsid w:val="00D216F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t-EE"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ktee-sm.mnt.ee/tt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@transpordiamet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Urmas Saksniit</dc:creator>
  <cp:keywords/>
  <dc:description/>
  <cp:lastModifiedBy>Urmas Saksniit</cp:lastModifiedBy>
  <cp:revision>7</cp:revision>
  <dcterms:created xsi:type="dcterms:W3CDTF">2024-09-26T13:19:00Z</dcterms:created>
  <dcterms:modified xsi:type="dcterms:W3CDTF">2024-09-26T13:26:00Z</dcterms:modified>
</cp:coreProperties>
</file>